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8215" w14:textId="1A64E712" w:rsidR="004E2CD6" w:rsidRDefault="004E2CD6" w:rsidP="00E6677E">
      <w:pPr>
        <w:jc w:val="center"/>
        <w:rPr>
          <w:b/>
          <w:lang w:val="sl-SI"/>
        </w:rPr>
      </w:pPr>
      <w:bookmarkStart w:id="0" w:name="_GoBack"/>
      <w:bookmarkEnd w:id="0"/>
      <w:r>
        <w:rPr>
          <w:b/>
          <w:lang w:val="sl-SI"/>
        </w:rPr>
        <w:t>Inštitut za izseljenstvo in migracije ZRC SAZU</w:t>
      </w:r>
    </w:p>
    <w:p w14:paraId="2C4760CA" w14:textId="77777777" w:rsidR="009A3E9B" w:rsidRDefault="009A3E9B" w:rsidP="00B61508">
      <w:pPr>
        <w:rPr>
          <w:b/>
          <w:lang w:val="sl-SI"/>
        </w:rPr>
      </w:pPr>
    </w:p>
    <w:p w14:paraId="59668982" w14:textId="1FC97F36" w:rsidR="009A3E9B" w:rsidRDefault="00E6677E" w:rsidP="00BF05F2">
      <w:pPr>
        <w:jc w:val="center"/>
        <w:rPr>
          <w:b/>
          <w:lang w:val="sl-SI"/>
        </w:rPr>
      </w:pPr>
      <w:r>
        <w:rPr>
          <w:b/>
          <w:noProof/>
          <w:lang w:val="sl-SI" w:eastAsia="sl-SI"/>
        </w:rPr>
        <w:drawing>
          <wp:inline distT="0" distB="0" distL="0" distR="0" wp14:anchorId="102210B7" wp14:editId="0AEA6723">
            <wp:extent cx="858520" cy="104563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s_1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71" cy="10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6548" w14:textId="77777777" w:rsidR="00E6677E" w:rsidRDefault="00E6677E" w:rsidP="00BF05F2">
      <w:pPr>
        <w:jc w:val="center"/>
        <w:rPr>
          <w:lang w:val="sl-SI"/>
        </w:rPr>
      </w:pPr>
    </w:p>
    <w:p w14:paraId="7E6EB42F" w14:textId="59DD8004" w:rsidR="004E2CD6" w:rsidRPr="004E2CD6" w:rsidRDefault="004E2CD6" w:rsidP="00BF05F2">
      <w:pPr>
        <w:jc w:val="center"/>
        <w:rPr>
          <w:lang w:val="sl-SI"/>
        </w:rPr>
      </w:pPr>
      <w:r w:rsidRPr="004E2CD6">
        <w:rPr>
          <w:lang w:val="sl-SI"/>
        </w:rPr>
        <w:t>vabi</w:t>
      </w:r>
      <w:r w:rsidR="007B2640">
        <w:rPr>
          <w:lang w:val="sl-SI"/>
        </w:rPr>
        <w:t xml:space="preserve"> na </w:t>
      </w:r>
      <w:r w:rsidRPr="004E2CD6">
        <w:rPr>
          <w:lang w:val="sl-SI"/>
        </w:rPr>
        <w:t xml:space="preserve">predavanje </w:t>
      </w:r>
    </w:p>
    <w:p w14:paraId="4D9C79FD" w14:textId="77777777" w:rsidR="004E2CD6" w:rsidRDefault="004E2CD6" w:rsidP="007B2640">
      <w:pPr>
        <w:rPr>
          <w:b/>
          <w:lang w:val="sl-SI"/>
        </w:rPr>
      </w:pPr>
    </w:p>
    <w:p w14:paraId="7402395F" w14:textId="77777777" w:rsidR="009A3E9B" w:rsidRDefault="009A3E9B" w:rsidP="007B2640">
      <w:pPr>
        <w:rPr>
          <w:b/>
          <w:lang w:val="sl-SI"/>
        </w:rPr>
      </w:pPr>
    </w:p>
    <w:p w14:paraId="0700BD19" w14:textId="58398CDA" w:rsidR="004E2CD6" w:rsidRDefault="008D5E2F" w:rsidP="00BF05F2">
      <w:pPr>
        <w:jc w:val="center"/>
        <w:rPr>
          <w:b/>
          <w:lang w:val="sl-SI"/>
        </w:rPr>
      </w:pPr>
      <w:r>
        <w:rPr>
          <w:b/>
          <w:lang w:val="sl-SI"/>
        </w:rPr>
        <w:t>»Mura« in zunanji svet: Teritorializacija in deteritorializacija v tradicionalni in sodobni Japonski</w:t>
      </w:r>
    </w:p>
    <w:p w14:paraId="016557F5" w14:textId="77777777" w:rsidR="00242572" w:rsidRDefault="00242572" w:rsidP="00915562">
      <w:pPr>
        <w:jc w:val="both"/>
        <w:rPr>
          <w:lang w:val="sl-SI"/>
        </w:rPr>
      </w:pPr>
    </w:p>
    <w:p w14:paraId="145FE19C" w14:textId="77777777" w:rsidR="009A3E9B" w:rsidRDefault="009A3E9B" w:rsidP="00915562">
      <w:pPr>
        <w:jc w:val="both"/>
        <w:rPr>
          <w:lang w:val="sl-SI"/>
        </w:rPr>
      </w:pPr>
    </w:p>
    <w:p w14:paraId="3DF29707" w14:textId="0D7BAFD5" w:rsidR="008D5E2F" w:rsidRDefault="008D5E2F" w:rsidP="00915562">
      <w:pPr>
        <w:jc w:val="both"/>
        <w:rPr>
          <w:lang w:val="sl-SI"/>
        </w:rPr>
      </w:pPr>
      <w:r>
        <w:rPr>
          <w:lang w:val="sl-SI"/>
        </w:rPr>
        <w:t xml:space="preserve">Predavanje naslavlja procese, s katerimi so mehanizmi teritorializacije in deteritorializacije tradicionalne Japonske prenešeni in reproducirani v sodobno japonsko družbo. </w:t>
      </w:r>
      <w:r w:rsidR="00AB5C6C">
        <w:rPr>
          <w:lang w:val="sl-SI"/>
        </w:rPr>
        <w:t xml:space="preserve">Posebej se posveča strukturi </w:t>
      </w:r>
      <w:r w:rsidR="004D55F4">
        <w:rPr>
          <w:lang w:val="sl-SI"/>
        </w:rPr>
        <w:t xml:space="preserve">in imaginaciji </w:t>
      </w:r>
      <w:r w:rsidR="00AB5C6C">
        <w:rPr>
          <w:lang w:val="sl-SI"/>
        </w:rPr>
        <w:t>japonske vasi ali »</w:t>
      </w:r>
      <w:r w:rsidR="00AB5C6C" w:rsidRPr="00AB5C6C">
        <w:rPr>
          <w:i/>
          <w:lang w:val="sl-SI"/>
        </w:rPr>
        <w:t>mure</w:t>
      </w:r>
      <w:r w:rsidR="00AB5C6C">
        <w:rPr>
          <w:lang w:val="sl-SI"/>
        </w:rPr>
        <w:t xml:space="preserve">« </w:t>
      </w:r>
      <w:r w:rsidR="004D55F4">
        <w:rPr>
          <w:lang w:val="sl-SI"/>
        </w:rPr>
        <w:t>ter</w:t>
      </w:r>
      <w:r w:rsidR="00AB5C6C">
        <w:rPr>
          <w:lang w:val="sl-SI"/>
        </w:rPr>
        <w:t xml:space="preserve"> kompleksnim odnosom </w:t>
      </w:r>
      <w:r w:rsidR="00140B5D">
        <w:rPr>
          <w:lang w:val="sl-SI"/>
        </w:rPr>
        <w:t>med člani in nečlani te</w:t>
      </w:r>
      <w:r w:rsidR="00AB5C6C">
        <w:rPr>
          <w:lang w:val="sl-SI"/>
        </w:rPr>
        <w:t xml:space="preserve"> prostorske in družbene enote v preteklosti. Historične konstrukcije vasi služijo za analizo sodobnega </w:t>
      </w:r>
      <w:r w:rsidR="004D55F4">
        <w:rPr>
          <w:lang w:val="sl-SI"/>
        </w:rPr>
        <w:t xml:space="preserve">japonskega </w:t>
      </w:r>
      <w:r w:rsidR="00AB5C6C">
        <w:rPr>
          <w:lang w:val="sl-SI"/>
        </w:rPr>
        <w:t>razumevanja »družbe« (</w:t>
      </w:r>
      <w:r w:rsidR="00AB5C6C" w:rsidRPr="00AB5C6C">
        <w:rPr>
          <w:i/>
          <w:lang w:val="sl-SI"/>
        </w:rPr>
        <w:t>syakai</w:t>
      </w:r>
      <w:r w:rsidR="00AB5C6C">
        <w:rPr>
          <w:lang w:val="sl-SI"/>
        </w:rPr>
        <w:t>) in domačega kraja (</w:t>
      </w:r>
      <w:r w:rsidR="00AB5C6C" w:rsidRPr="00AB5C6C">
        <w:rPr>
          <w:i/>
          <w:lang w:val="sl-SI"/>
        </w:rPr>
        <w:t>jimoto</w:t>
      </w:r>
      <w:r w:rsidR="009A3E9B">
        <w:rPr>
          <w:lang w:val="sl-SI"/>
        </w:rPr>
        <w:t>)</w:t>
      </w:r>
      <w:r w:rsidR="004D55F4">
        <w:rPr>
          <w:lang w:val="sl-SI"/>
        </w:rPr>
        <w:t>,</w:t>
      </w:r>
      <w:r w:rsidR="009A3E9B">
        <w:rPr>
          <w:lang w:val="sl-SI"/>
        </w:rPr>
        <w:t xml:space="preserve"> </w:t>
      </w:r>
      <w:r w:rsidR="004D55F4">
        <w:rPr>
          <w:lang w:val="sl-SI"/>
        </w:rPr>
        <w:t xml:space="preserve">še zlasti </w:t>
      </w:r>
      <w:r w:rsidR="009A3E9B">
        <w:rPr>
          <w:lang w:val="sl-SI"/>
        </w:rPr>
        <w:t xml:space="preserve">v luči vse bolj številčnih </w:t>
      </w:r>
      <w:r w:rsidR="00EE7F0D">
        <w:rPr>
          <w:lang w:val="sl-SI"/>
        </w:rPr>
        <w:t>migracijskih gibanj na Japonsko</w:t>
      </w:r>
      <w:r w:rsidR="009A3E9B">
        <w:rPr>
          <w:lang w:val="sl-SI"/>
        </w:rPr>
        <w:t xml:space="preserve">. </w:t>
      </w:r>
    </w:p>
    <w:p w14:paraId="4182765B" w14:textId="77777777" w:rsidR="009A3E9B" w:rsidRPr="00254930" w:rsidRDefault="009A3E9B" w:rsidP="00915562">
      <w:pPr>
        <w:jc w:val="both"/>
        <w:rPr>
          <w:lang w:val="sl-SI"/>
        </w:rPr>
      </w:pPr>
    </w:p>
    <w:p w14:paraId="26C5D866" w14:textId="77777777" w:rsidR="00BF05F2" w:rsidRDefault="00BF05F2" w:rsidP="00915562">
      <w:pPr>
        <w:jc w:val="both"/>
        <w:rPr>
          <w:lang w:val="sl-SI"/>
        </w:rPr>
      </w:pPr>
    </w:p>
    <w:p w14:paraId="2184F0F9" w14:textId="77777777" w:rsidR="007B2640" w:rsidRDefault="007B2640" w:rsidP="00915562">
      <w:pPr>
        <w:jc w:val="both"/>
        <w:rPr>
          <w:lang w:val="sl-SI"/>
        </w:rPr>
      </w:pPr>
    </w:p>
    <w:p w14:paraId="041D39EE" w14:textId="0501443E" w:rsidR="007B2640" w:rsidRPr="00254930" w:rsidRDefault="008D5E2F" w:rsidP="007B2640">
      <w:pPr>
        <w:jc w:val="center"/>
        <w:rPr>
          <w:lang w:val="sl-SI"/>
        </w:rPr>
      </w:pPr>
      <w:r>
        <w:rPr>
          <w:lang w:val="sl-SI"/>
        </w:rPr>
        <w:t>Predaval</w:t>
      </w:r>
      <w:r w:rsidR="007B2640">
        <w:rPr>
          <w:lang w:val="sl-SI"/>
        </w:rPr>
        <w:t xml:space="preserve"> bo</w:t>
      </w:r>
    </w:p>
    <w:p w14:paraId="006BDDC9" w14:textId="1CA3C420" w:rsidR="007B2640" w:rsidRDefault="007B2640" w:rsidP="007B2640">
      <w:pPr>
        <w:jc w:val="center"/>
        <w:rPr>
          <w:b/>
          <w:lang w:val="sl-SI"/>
        </w:rPr>
      </w:pPr>
      <w:r>
        <w:rPr>
          <w:b/>
          <w:lang w:val="sl-SI"/>
        </w:rPr>
        <w:t>p</w:t>
      </w:r>
      <w:r w:rsidR="00BF05F2" w:rsidRPr="00254930">
        <w:rPr>
          <w:b/>
          <w:lang w:val="sl-SI"/>
        </w:rPr>
        <w:t xml:space="preserve">rof. </w:t>
      </w:r>
      <w:r>
        <w:rPr>
          <w:b/>
          <w:lang w:val="sl-SI"/>
        </w:rPr>
        <w:t xml:space="preserve">dr. </w:t>
      </w:r>
      <w:r w:rsidR="008D5E2F">
        <w:rPr>
          <w:b/>
          <w:lang w:val="sl-SI"/>
        </w:rPr>
        <w:t>Gyo Miya</w:t>
      </w:r>
      <w:r w:rsidR="008D5E2F" w:rsidRPr="00B61508">
        <w:rPr>
          <w:b/>
          <w:lang w:val="sl-SI"/>
        </w:rPr>
        <w:t>har</w:t>
      </w:r>
      <w:r w:rsidR="008D5E2F">
        <w:rPr>
          <w:b/>
          <w:lang w:val="sl-SI"/>
        </w:rPr>
        <w:t>a</w:t>
      </w:r>
    </w:p>
    <w:p w14:paraId="2BB70B36" w14:textId="77777777" w:rsidR="007B2640" w:rsidRDefault="007B2640" w:rsidP="00915562">
      <w:pPr>
        <w:jc w:val="both"/>
        <w:rPr>
          <w:b/>
          <w:lang w:val="sl-SI"/>
        </w:rPr>
      </w:pPr>
    </w:p>
    <w:p w14:paraId="680A90F2" w14:textId="77777777" w:rsidR="00ED5DD6" w:rsidRDefault="00ED5DD6" w:rsidP="00915562">
      <w:pPr>
        <w:jc w:val="both"/>
        <w:rPr>
          <w:lang w:val="sl-SI"/>
        </w:rPr>
      </w:pPr>
    </w:p>
    <w:p w14:paraId="46685ACF" w14:textId="443C15E8" w:rsidR="009A3E9B" w:rsidRPr="007E6C07" w:rsidRDefault="009A3E9B" w:rsidP="007E6C07">
      <w:pPr>
        <w:jc w:val="both"/>
        <w:rPr>
          <w:lang w:val="sl-SI"/>
        </w:rPr>
      </w:pPr>
      <w:r>
        <w:rPr>
          <w:lang w:val="sl-SI"/>
        </w:rPr>
        <w:t>Prof. Miya</w:t>
      </w:r>
      <w:r w:rsidR="00B61508" w:rsidRPr="00B61508">
        <w:rPr>
          <w:lang w:val="sl-SI"/>
        </w:rPr>
        <w:t>h</w:t>
      </w:r>
      <w:r>
        <w:rPr>
          <w:lang w:val="sl-SI"/>
        </w:rPr>
        <w:t>ara je namestnik direktorja inštituta Global Collaboration Center (GLOCOL) na Univerzi v Osaki. Doktorat iz socialne antropologije je pridobil na Tokyo Metropolitan University, njegove raziskave pa se osredotočajo na antropologijo prava in antrop</w:t>
      </w:r>
      <w:r w:rsidR="00DB56B9">
        <w:rPr>
          <w:lang w:val="sl-SI"/>
        </w:rPr>
        <w:t>o</w:t>
      </w:r>
      <w:r>
        <w:rPr>
          <w:lang w:val="sl-SI"/>
        </w:rPr>
        <w:t>logijo migracij</w:t>
      </w:r>
      <w:r w:rsidR="004D55F4">
        <w:rPr>
          <w:lang w:val="sl-SI"/>
        </w:rPr>
        <w:t>,</w:t>
      </w:r>
      <w:r w:rsidR="00DB56B9">
        <w:rPr>
          <w:lang w:val="sl-SI"/>
        </w:rPr>
        <w:t xml:space="preserve"> predvsem na območju vzhodne Kitajske in Filipinov. Je tudi </w:t>
      </w:r>
      <w:r w:rsidR="007D64C8">
        <w:rPr>
          <w:lang w:val="sl-SI"/>
        </w:rPr>
        <w:t xml:space="preserve">član upravnega odpora Japonskega konzorcija za regionalne študije. </w:t>
      </w:r>
    </w:p>
    <w:p w14:paraId="61BBE5B0" w14:textId="77777777" w:rsidR="009A3E9B" w:rsidRDefault="009A3E9B" w:rsidP="00915562">
      <w:pPr>
        <w:jc w:val="both"/>
        <w:rPr>
          <w:lang w:val="sl-SI"/>
        </w:rPr>
      </w:pPr>
    </w:p>
    <w:p w14:paraId="21F3D365" w14:textId="77777777" w:rsidR="007B2640" w:rsidRDefault="007B2640" w:rsidP="00915562">
      <w:pPr>
        <w:jc w:val="both"/>
        <w:rPr>
          <w:lang w:val="sl-SI"/>
        </w:rPr>
      </w:pPr>
    </w:p>
    <w:p w14:paraId="22019F99" w14:textId="3BDB7144" w:rsidR="007B2640" w:rsidRPr="00254930" w:rsidRDefault="007B2640" w:rsidP="007B2640">
      <w:pPr>
        <w:jc w:val="center"/>
        <w:rPr>
          <w:lang w:val="sl-SI"/>
        </w:rPr>
      </w:pPr>
      <w:r>
        <w:rPr>
          <w:lang w:val="sl-SI"/>
        </w:rPr>
        <w:t xml:space="preserve">Predavanje bo v </w:t>
      </w:r>
      <w:r w:rsidR="00E6677E">
        <w:rPr>
          <w:lang w:val="sl-SI"/>
        </w:rPr>
        <w:t>angleškem jeziku</w:t>
      </w:r>
    </w:p>
    <w:p w14:paraId="78678487" w14:textId="77777777" w:rsidR="00ED5DD6" w:rsidRDefault="00ED5DD6" w:rsidP="00915562">
      <w:pPr>
        <w:jc w:val="both"/>
      </w:pPr>
    </w:p>
    <w:p w14:paraId="748F0959" w14:textId="77777777" w:rsidR="009A3E9B" w:rsidRDefault="009A3E9B" w:rsidP="00915562">
      <w:pPr>
        <w:jc w:val="both"/>
      </w:pPr>
    </w:p>
    <w:p w14:paraId="6E66F0F4" w14:textId="2F0B23BB" w:rsidR="007B2640" w:rsidRDefault="008D5E2F" w:rsidP="007B2640">
      <w:pPr>
        <w:jc w:val="center"/>
        <w:rPr>
          <w:b/>
        </w:rPr>
      </w:pPr>
      <w:proofErr w:type="gramStart"/>
      <w:r>
        <w:rPr>
          <w:b/>
        </w:rPr>
        <w:t>v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ponedeljek</w:t>
      </w:r>
      <w:proofErr w:type="spellEnd"/>
      <w:r>
        <w:rPr>
          <w:b/>
        </w:rPr>
        <w:t>, 8.</w:t>
      </w:r>
      <w:r w:rsidR="007B2640" w:rsidRPr="007B2640">
        <w:rPr>
          <w:b/>
        </w:rPr>
        <w:t xml:space="preserve"> </w:t>
      </w:r>
      <w:proofErr w:type="spellStart"/>
      <w:proofErr w:type="gramStart"/>
      <w:r>
        <w:rPr>
          <w:b/>
        </w:rPr>
        <w:t>junija</w:t>
      </w:r>
      <w:proofErr w:type="spellEnd"/>
      <w:proofErr w:type="gramEnd"/>
      <w:r w:rsidR="009A3E9B">
        <w:rPr>
          <w:b/>
        </w:rPr>
        <w:t xml:space="preserve"> 2015 </w:t>
      </w:r>
      <w:proofErr w:type="spellStart"/>
      <w:r w:rsidR="009A3E9B">
        <w:rPr>
          <w:b/>
        </w:rPr>
        <w:t>ob</w:t>
      </w:r>
      <w:proofErr w:type="spellEnd"/>
      <w:r w:rsidR="009A3E9B">
        <w:rPr>
          <w:b/>
        </w:rPr>
        <w:t xml:space="preserve"> 11</w:t>
      </w:r>
      <w:r w:rsidR="007B2640" w:rsidRPr="007B2640">
        <w:rPr>
          <w:b/>
        </w:rPr>
        <w:t xml:space="preserve">. </w:t>
      </w:r>
      <w:proofErr w:type="spellStart"/>
      <w:proofErr w:type="gramStart"/>
      <w:r w:rsidR="007B2640" w:rsidRPr="007B2640">
        <w:rPr>
          <w:b/>
        </w:rPr>
        <w:t>uri</w:t>
      </w:r>
      <w:proofErr w:type="spellEnd"/>
      <w:proofErr w:type="gramEnd"/>
    </w:p>
    <w:p w14:paraId="74474842" w14:textId="6F0D5429" w:rsidR="008B6E9C" w:rsidRPr="008B6E9C" w:rsidRDefault="008B6E9C" w:rsidP="007B2640">
      <w:pPr>
        <w:jc w:val="center"/>
      </w:pPr>
      <w:proofErr w:type="gramStart"/>
      <w:r>
        <w:t>v</w:t>
      </w:r>
      <w:proofErr w:type="gramEnd"/>
      <w:r>
        <w:t xml:space="preserve"> Mali </w:t>
      </w:r>
      <w:proofErr w:type="spellStart"/>
      <w:r>
        <w:t>dvorani</w:t>
      </w:r>
      <w:proofErr w:type="spellEnd"/>
      <w:r>
        <w:t xml:space="preserve"> ZRC SAZU</w:t>
      </w:r>
      <w:r w:rsidR="006C0575">
        <w:t xml:space="preserve">, Novi </w:t>
      </w:r>
      <w:proofErr w:type="spellStart"/>
      <w:r w:rsidR="006C0575">
        <w:t>trg</w:t>
      </w:r>
      <w:proofErr w:type="spellEnd"/>
      <w:r>
        <w:t xml:space="preserve"> </w:t>
      </w:r>
      <w:r w:rsidR="006C0575">
        <w:t>4</w:t>
      </w:r>
    </w:p>
    <w:p w14:paraId="14D16482" w14:textId="77777777" w:rsidR="00E6677E" w:rsidRDefault="00E6677E" w:rsidP="007B2640">
      <w:pPr>
        <w:jc w:val="center"/>
        <w:rPr>
          <w:b/>
        </w:rPr>
      </w:pPr>
    </w:p>
    <w:p w14:paraId="4009918A" w14:textId="77777777" w:rsidR="00E6677E" w:rsidRDefault="00E6677E" w:rsidP="007B2640">
      <w:pPr>
        <w:jc w:val="center"/>
        <w:rPr>
          <w:b/>
        </w:rPr>
      </w:pPr>
    </w:p>
    <w:p w14:paraId="6C9502DC" w14:textId="77777777" w:rsidR="00E6677E" w:rsidRDefault="00E6677E" w:rsidP="007B2640">
      <w:pPr>
        <w:jc w:val="center"/>
        <w:rPr>
          <w:b/>
        </w:rPr>
      </w:pPr>
    </w:p>
    <w:p w14:paraId="2B9BA4DD" w14:textId="77777777" w:rsidR="00E6677E" w:rsidRDefault="00E6677E" w:rsidP="007B2640">
      <w:pPr>
        <w:jc w:val="center"/>
        <w:rPr>
          <w:b/>
        </w:rPr>
      </w:pPr>
    </w:p>
    <w:p w14:paraId="756D4E33" w14:textId="26571E47" w:rsidR="00ED5DD6" w:rsidRPr="007B2640" w:rsidRDefault="007B2640" w:rsidP="007B2640">
      <w:pPr>
        <w:jc w:val="center"/>
        <w:rPr>
          <w:b/>
        </w:rPr>
      </w:pPr>
      <w:proofErr w:type="spellStart"/>
      <w:r>
        <w:rPr>
          <w:b/>
        </w:rPr>
        <w:t>Vljudno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vabljeni</w:t>
      </w:r>
      <w:proofErr w:type="spellEnd"/>
      <w:r>
        <w:rPr>
          <w:b/>
        </w:rPr>
        <w:t>!</w:t>
      </w:r>
    </w:p>
    <w:sectPr w:rsidR="00ED5DD6" w:rsidRPr="007B2640" w:rsidSect="005F2E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47"/>
    <w:rsid w:val="00093D02"/>
    <w:rsid w:val="000A0372"/>
    <w:rsid w:val="000A674A"/>
    <w:rsid w:val="000D46AF"/>
    <w:rsid w:val="00140B5D"/>
    <w:rsid w:val="00242572"/>
    <w:rsid w:val="00254930"/>
    <w:rsid w:val="002F20A9"/>
    <w:rsid w:val="003340BA"/>
    <w:rsid w:val="003B6936"/>
    <w:rsid w:val="004D54B5"/>
    <w:rsid w:val="004D55F4"/>
    <w:rsid w:val="004E2CD6"/>
    <w:rsid w:val="005F2EF5"/>
    <w:rsid w:val="006A3D59"/>
    <w:rsid w:val="006B7937"/>
    <w:rsid w:val="006C0575"/>
    <w:rsid w:val="0070313F"/>
    <w:rsid w:val="007B2640"/>
    <w:rsid w:val="007D64C8"/>
    <w:rsid w:val="007E6C07"/>
    <w:rsid w:val="00802771"/>
    <w:rsid w:val="00863C1F"/>
    <w:rsid w:val="0089247F"/>
    <w:rsid w:val="008B6E9C"/>
    <w:rsid w:val="008D5E2F"/>
    <w:rsid w:val="00915562"/>
    <w:rsid w:val="009A3E9B"/>
    <w:rsid w:val="009C70D4"/>
    <w:rsid w:val="00A553F6"/>
    <w:rsid w:val="00AB5C6C"/>
    <w:rsid w:val="00B05051"/>
    <w:rsid w:val="00B61508"/>
    <w:rsid w:val="00BB7929"/>
    <w:rsid w:val="00BF05F2"/>
    <w:rsid w:val="00D26483"/>
    <w:rsid w:val="00D84847"/>
    <w:rsid w:val="00D90E74"/>
    <w:rsid w:val="00DB56B9"/>
    <w:rsid w:val="00E6677E"/>
    <w:rsid w:val="00ED5DD6"/>
    <w:rsid w:val="00EE7F0D"/>
    <w:rsid w:val="00F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7E3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B79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79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793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793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793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9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B79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79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793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793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793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9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Bofulin</dc:creator>
  <cp:lastModifiedBy>Mateja Gliha</cp:lastModifiedBy>
  <cp:revision>2</cp:revision>
  <cp:lastPrinted>2015-02-12T15:06:00Z</cp:lastPrinted>
  <dcterms:created xsi:type="dcterms:W3CDTF">2015-06-02T07:05:00Z</dcterms:created>
  <dcterms:modified xsi:type="dcterms:W3CDTF">2015-06-02T07:05:00Z</dcterms:modified>
</cp:coreProperties>
</file>